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7A" w:rsidRDefault="00B435A8" w:rsidP="00FF6E46">
      <w:pPr>
        <w:pStyle w:val="2"/>
        <w:shd w:val="clear" w:color="auto" w:fill="auto"/>
        <w:rPr>
          <w:b/>
        </w:rPr>
      </w:pPr>
      <w:bookmarkStart w:id="0" w:name="_GoBack"/>
      <w:r>
        <w:rPr>
          <w:b/>
        </w:rPr>
        <w:t>Информация</w:t>
      </w:r>
      <w:r w:rsidR="00FF6E46">
        <w:rPr>
          <w:b/>
        </w:rPr>
        <w:t xml:space="preserve"> «</w:t>
      </w:r>
      <w:r w:rsidR="00182D05" w:rsidRPr="00FF6E46">
        <w:rPr>
          <w:b/>
        </w:rPr>
        <w:t>Об угрозах безопасности в сфере противодействия терроризму и экстремизму</w:t>
      </w:r>
      <w:r w:rsidR="00FF6E46">
        <w:rPr>
          <w:b/>
        </w:rPr>
        <w:t>»</w:t>
      </w:r>
    </w:p>
    <w:bookmarkEnd w:id="0"/>
    <w:p w:rsidR="00FF6E46" w:rsidRPr="00FF6E46" w:rsidRDefault="00FF6E46" w:rsidP="00FF6E46">
      <w:pPr>
        <w:pStyle w:val="2"/>
        <w:shd w:val="clear" w:color="auto" w:fill="auto"/>
        <w:rPr>
          <w:b/>
        </w:rPr>
      </w:pP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Терроризм и экстремизм как общественно опасные явления определяются </w:t>
      </w:r>
      <w:r w:rsidRPr="001A5E71">
        <w:rPr>
          <w:rStyle w:val="1"/>
          <w:u w:val="none"/>
        </w:rPr>
        <w:t>ши</w:t>
      </w:r>
      <w:r w:rsidRPr="001A5E71">
        <w:t>рок</w:t>
      </w:r>
      <w:r>
        <w:t>им комплексом различных по характеру факторов. Главное место среди них занимают нерешённые, достигшие значительной остроты социальные противоре</w:t>
      </w:r>
      <w:r>
        <w:softHyphen/>
        <w:t>чия и связанные с ними различного рода негативные социальные процессы, явле</w:t>
      </w:r>
      <w:r>
        <w:softHyphen/>
        <w:t>ния и конфликты в тех или иных сферах общественных отношений. В системе дан</w:t>
      </w:r>
      <w:r>
        <w:softHyphen/>
        <w:t>ных факторов одни играют причинную роль, выступая в качестве обусловливаю</w:t>
      </w:r>
      <w:r>
        <w:softHyphen/>
        <w:t>щих (порождающих терроризм) факторов, другие сами по себе не порождают тер</w:t>
      </w:r>
      <w:r>
        <w:softHyphen/>
        <w:t>рористические угрозы, но в различной мере благоприятствуют возникновению и распространению терроризма. И те, и другие относятся ко всем областям общест</w:t>
      </w:r>
      <w:r>
        <w:softHyphen/>
        <w:t>венной жизни - экономической, социальной, политической, духовной и могут но</w:t>
      </w:r>
      <w:r>
        <w:softHyphen/>
        <w:t>сить по отношению к России внутренний и внешний характер.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Федеральным законом № 35-Ф3 от 06.03.2006 «О противодействии терро</w:t>
      </w:r>
      <w:r>
        <w:softHyphen/>
        <w:t xml:space="preserve">ризму» </w:t>
      </w:r>
      <w:r>
        <w:rPr>
          <w:rStyle w:val="a5"/>
        </w:rPr>
        <w:t xml:space="preserve">терроризм </w:t>
      </w:r>
      <w:r>
        <w:t>определяется как «идеология насилия и практика воздействия на принятие решения органами государственной власти, органами местного само</w:t>
      </w:r>
      <w:r>
        <w:softHyphen/>
        <w:t>управления или международными организациями, связанные с устрашением насе</w:t>
      </w:r>
      <w:r>
        <w:softHyphen/>
        <w:t>ления и (или) иными формами противоправных насильственных действий».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Под </w:t>
      </w:r>
      <w:r>
        <w:rPr>
          <w:rStyle w:val="a5"/>
        </w:rPr>
        <w:t xml:space="preserve">идеологией терроризма </w:t>
      </w:r>
      <w:r>
        <w:t>понимается совокупность идей, концепций, ве</w:t>
      </w:r>
      <w:r>
        <w:softHyphen/>
        <w:t>рований, догматов, целевых установок, лозунгов, обосновывающих необходимость террористической деятельности и направленных на мобилизацию людей для учас</w:t>
      </w:r>
      <w:r>
        <w:softHyphen/>
        <w:t xml:space="preserve">тия в ней. </w:t>
      </w:r>
      <w:r>
        <w:rPr>
          <w:rStyle w:val="a5"/>
        </w:rPr>
        <w:t xml:space="preserve">Наличие идеологической составляющей </w:t>
      </w:r>
      <w:r>
        <w:t>отделяет терроризм от ба</w:t>
      </w:r>
      <w:r>
        <w:softHyphen/>
        <w:t>нальных уголовных преступлений.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В соответствии с Федеральным законом «О противодействии терроризму»: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террористическая деятельность </w:t>
      </w:r>
      <w:r>
        <w:t>- это деятельность, включающая в себя: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а) организацию, планирование, подготовку, финансирование и реализацию террористического акта;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б) подстрекательство к террористическому акту;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в) организацию незаконного вооружённого формирования, преступного со</w:t>
      </w:r>
      <w:r>
        <w:softHyphen/>
        <w:t>общества (преступной организации), организованной группы для реализации тер</w:t>
      </w:r>
      <w:r>
        <w:softHyphen/>
        <w:t>рористического акта, а равно участие в такой структуре;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г) вербовку, вооружение, обучение и использование террористов;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д) информационное или иное пособничество в планировании, подготовке или реализации террористического акта;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е) пропаганду идей терроризма, распространение материалов или информа</w:t>
      </w:r>
      <w:r>
        <w:softHyphen/>
        <w:t>ции, призывающих к осуществлению террористической деятельности либо обосно</w:t>
      </w:r>
      <w:r>
        <w:softHyphen/>
        <w:t>вывающих или оправдывающих необходимость осуществления такой деятельности;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террористический акт </w:t>
      </w:r>
      <w:r>
        <w:t>- совершение взрыва, поджога или иных действий, устрашающих население и создающих опасность гибели человека, причинение зна</w:t>
      </w:r>
      <w:r>
        <w:softHyphen/>
        <w:t xml:space="preserve">чительного имущественного ущерба либо наступление иных тяжких последствий в целях воздействия на принятие решения органами власти или международными организациями, </w:t>
      </w:r>
      <w:r>
        <w:lastRenderedPageBreak/>
        <w:t>а также угроза совершения указанных действий в тех же целях.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Таким образом, </w:t>
      </w:r>
      <w:r>
        <w:rPr>
          <w:rStyle w:val="a5"/>
        </w:rPr>
        <w:t xml:space="preserve">суть терроризма </w:t>
      </w:r>
      <w:r>
        <w:t>- насилие (или угроза насилия) с целью уст</w:t>
      </w:r>
      <w:r>
        <w:softHyphen/>
        <w:t xml:space="preserve">рашения. </w:t>
      </w:r>
      <w:r>
        <w:rPr>
          <w:rStyle w:val="a5"/>
        </w:rPr>
        <w:t xml:space="preserve">Субъектом террористического насилия </w:t>
      </w:r>
      <w:r>
        <w:t>(то есть террористом) является не государство, а организации и отдельные лица, ставящие перед собой политиче</w:t>
      </w:r>
      <w:r>
        <w:softHyphen/>
        <w:t>ские цели - приход к власти, дестабилизацию общества, подталкивание его к рево</w:t>
      </w:r>
      <w:r>
        <w:softHyphen/>
        <w:t xml:space="preserve">люции, провоцирование вступления в войну и т.д. </w:t>
      </w:r>
      <w:r>
        <w:rPr>
          <w:rStyle w:val="a5"/>
        </w:rPr>
        <w:t xml:space="preserve">Объект насилия </w:t>
      </w:r>
      <w:r>
        <w:t>- власть в лице отдельных государственных служащих или общество в лице отдельных граждан, а также частное и государственное имущество, инфраструктуры, системы жизнеобес</w:t>
      </w:r>
      <w:r>
        <w:softHyphen/>
        <w:t xml:space="preserve">печения. </w:t>
      </w:r>
      <w:r>
        <w:rPr>
          <w:rStyle w:val="a5"/>
        </w:rPr>
        <w:t xml:space="preserve">Цель насилия </w:t>
      </w:r>
      <w:r>
        <w:t>- добиться желательного для террористов развития собы</w:t>
      </w:r>
      <w:r>
        <w:softHyphen/>
        <w:t>тий: революции, дестабилизации (паники) общества, развязывания войны, обретения независимости некоторой территорией, ослабления или свержения власти, полити</w:t>
      </w:r>
      <w:r>
        <w:softHyphen/>
        <w:t xml:space="preserve">ческих уступок со стороны власти, политических изменений в государстве и т.д. </w:t>
      </w:r>
      <w:r>
        <w:rPr>
          <w:rStyle w:val="a5"/>
        </w:rPr>
        <w:t xml:space="preserve">Методы террористической деятельности </w:t>
      </w:r>
      <w:r>
        <w:t>представляют собой комплекс способов осуществления этой деятельности: организационные (создание террористических структур, подготовки и осуществление актов непосредственного насильственного воздействия), методы физического, материального и психологического воздействия.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proofErr w:type="gramStart"/>
      <w:r>
        <w:t>Возникновение и распространение терроризма в Российской Федерации имеют определённые исторические предпосылки и связаны как с внутренними экономическими, политическими, социальными, межнациональными, конфессио</w:t>
      </w:r>
      <w:r>
        <w:softHyphen/>
        <w:t>нальными противоречиями, так и с внешними, в том числе общими для всего ми</w:t>
      </w:r>
      <w:r>
        <w:softHyphen/>
        <w:t>рового сообщества, террористическими угрозами.</w:t>
      </w:r>
      <w:proofErr w:type="gramEnd"/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>Основными внутренними факторами</w:t>
      </w:r>
      <w:r>
        <w:t>, обусловливающими возникновение и распространение в нашей стране терроризма либо способствующими ему причи</w:t>
      </w:r>
      <w:r>
        <w:softHyphen/>
        <w:t>нами и условиями, являются: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межэтнические, межконфессиональные и иные социальные противоречия;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</w:t>
      </w:r>
      <w:r>
        <w:softHyphen/>
        <w:t>единений;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недостаточная эффективность правоохранительных, </w:t>
      </w:r>
      <w:r w:rsidR="00B1415D">
        <w:t>административно правовых</w:t>
      </w:r>
      <w:r>
        <w:t xml:space="preserve"> и иных мер по противодействию терроризму;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</w:t>
      </w:r>
      <w:r>
        <w:softHyphen/>
        <w:t>гандой насилия и жестокости в едином информационном пространстве Российской Федерации;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>Основными внешними факторами</w:t>
      </w:r>
      <w:r>
        <w:t>, способствующими возникновению и распространению терроризма, являются: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попытки проникновения международных террористических организаций в отдельные регионы Российской Федерации;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наличие очагов террористической активности вблизи государственной гра</w:t>
      </w:r>
      <w:r>
        <w:softHyphen/>
        <w:t>ницы Российской Федерации и границ её союзников;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наличие в иностранных государствах лагерей подготовки боевиков для международных террористических и экстремистских организаций, в том числе а</w:t>
      </w:r>
      <w:proofErr w:type="gramStart"/>
      <w:r>
        <w:t>н-</w:t>
      </w:r>
      <w:proofErr w:type="gramEnd"/>
      <w:r>
        <w:t xml:space="preserve"> </w:t>
      </w:r>
      <w:proofErr w:type="spellStart"/>
      <w:r>
        <w:t>тироссийской</w:t>
      </w:r>
      <w:proofErr w:type="spellEnd"/>
      <w:r>
        <w:t xml:space="preserve"> направленности, а также теологических учебных заведений, распро</w:t>
      </w:r>
      <w:r>
        <w:softHyphen/>
      </w:r>
      <w:r>
        <w:lastRenderedPageBreak/>
        <w:t>страняющих идеологию религиозного экстремизма;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стремление ряда иностранных государств, в том числе в рамках осущест</w:t>
      </w:r>
      <w:r>
        <w:softHyphen/>
        <w:t>вления антитеррористической деятельности, ослабить Российскую Федерацию и её позицию в мире, установить своё политическое, экономическое или иное влияние в отдельных субъектах Российской Федерации;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заинтересованность субъектов террористической деятельности в широком освещении своей деятельности в средствах массовой информации в целях получе</w:t>
      </w:r>
      <w:r>
        <w:softHyphen/>
        <w:t>ния наибольшего общественного резонанса;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отсутствие в международном сообществе единого подхода к определению причин возникновения и распространения терроризма и его движущих сил, нали</w:t>
      </w:r>
      <w:r>
        <w:softHyphen/>
        <w:t>чие двойных стандартов в правоприменительной практике в области борьбы с тер</w:t>
      </w:r>
      <w:r>
        <w:softHyphen/>
        <w:t>роризмом;</w:t>
      </w:r>
    </w:p>
    <w:p w:rsidR="00BD4C7A" w:rsidRDefault="00182D05" w:rsidP="001A5E71">
      <w:pPr>
        <w:pStyle w:val="2"/>
        <w:numPr>
          <w:ilvl w:val="0"/>
          <w:numId w:val="1"/>
        </w:numPr>
        <w:shd w:val="clear" w:color="auto" w:fill="auto"/>
        <w:spacing w:line="341" w:lineRule="exact"/>
        <w:ind w:firstLine="360"/>
        <w:jc w:val="both"/>
      </w:pPr>
      <w:r>
        <w:t xml:space="preserve"> отсутствие единого антитеррористического информационного пространст</w:t>
      </w:r>
      <w:r>
        <w:softHyphen/>
        <w:t>ва на международном и национальном уровнях.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Терроризм </w:t>
      </w:r>
      <w:r>
        <w:t xml:space="preserve">является крайним проявлением </w:t>
      </w:r>
      <w:r>
        <w:rPr>
          <w:rStyle w:val="a5"/>
        </w:rPr>
        <w:t xml:space="preserve">экстремизма </w:t>
      </w:r>
      <w:r>
        <w:t>и основывается на экстремистской идеологии. Экстремизм потенциально может служить почвой (как идеология, социальная база и т.д.) для терроризма и способен перерасти в терроризм.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Федеральным законом от 27.06.2002 № 114-ФЗ «О противодействии экстре</w:t>
      </w:r>
      <w:r>
        <w:softHyphen/>
        <w:t xml:space="preserve">мистской деятельности» </w:t>
      </w:r>
      <w:r>
        <w:rPr>
          <w:rStyle w:val="a5"/>
        </w:rPr>
        <w:t xml:space="preserve">экстремизм (экстремистская деятельность) </w:t>
      </w:r>
      <w:r>
        <w:t>определяет</w:t>
      </w:r>
      <w:r>
        <w:softHyphen/>
        <w:t>ся как: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а) насильственное изменение основ конституционного строя и нарушение целостности Российской Федерации;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б) публичное оправдание терроризма и иная террористическая деятельность;</w:t>
      </w:r>
    </w:p>
    <w:p w:rsidR="00BD4C7A" w:rsidRDefault="00182D05" w:rsidP="001A5E71">
      <w:pPr>
        <w:pStyle w:val="21"/>
        <w:shd w:val="clear" w:color="auto" w:fill="auto"/>
        <w:tabs>
          <w:tab w:val="right" w:pos="3754"/>
          <w:tab w:val="center" w:pos="4728"/>
          <w:tab w:val="right" w:pos="6466"/>
          <w:tab w:val="right" w:pos="8410"/>
        </w:tabs>
        <w:spacing w:line="80" w:lineRule="exact"/>
      </w:pPr>
      <w:r>
        <w:t>\</w:t>
      </w:r>
      <w:r>
        <w:tab/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в) возбуждение социальной, расовой, национальной или религиозной розни;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г) пропаганда исключительности, превосходства либо неполноценности че</w:t>
      </w:r>
      <w:r>
        <w:softHyphen/>
        <w:t>ловека по признаку его социальной, расовой, национальной, религиозной или язы</w:t>
      </w:r>
      <w:r>
        <w:softHyphen/>
        <w:t>ковой принадлежности или отношения к религии;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д) нарушение прав, свобод и законных интересов человека и гражданина в зависимости от его социальной, расовой, национальной, религиозной или языко</w:t>
      </w:r>
      <w:r>
        <w:softHyphen/>
        <w:t>вой принадлежности или отношения к религии;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е) воспрепятствование осуществлению гражданами их избирательных прав и права на участие в референдуме или нарушение тайны голосования, соединённые с насилием либо угрозой его применения;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ж) воспрепятствование законной деятельности государственных органов, ор</w:t>
      </w:r>
      <w:r>
        <w:softHyphen/>
        <w:t>ганов местного самоуправления, избирательных комиссий, общественных и рели</w:t>
      </w:r>
      <w:r>
        <w:softHyphen/>
        <w:t>гиозных объединений или иных организаций, соединённое с насилием либо угро</w:t>
      </w:r>
      <w:r>
        <w:softHyphen/>
        <w:t>зой его применения;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з) совершение преступлений по мотивам политической, идеологической, ра</w:t>
      </w:r>
      <w:r>
        <w:softHyphen/>
        <w:t>совой, национальной или религиозной ненависти или вражды либо по мотивам не</w:t>
      </w:r>
      <w:r>
        <w:softHyphen/>
        <w:t>нависти или вражды в отношении какой-либо социальной группы;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lastRenderedPageBreak/>
        <w:t>и)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</w:t>
      </w:r>
      <w:r>
        <w:softHyphen/>
        <w:t>тики или символики экстремистских организаций;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к)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л) публичное заведомо ложное обвинение лица, замещающего государствен</w:t>
      </w:r>
      <w:r>
        <w:softHyphen/>
        <w:t>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указанных деяний, являющихся преступлением;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м) организация и подготовка указанных деяний, а также подстрекательство к их осуществлению;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н) финансирование указанных деяний либо иное содействие в их организа</w:t>
      </w:r>
      <w:r>
        <w:softHyphen/>
        <w:t>ции, подготовке и осуществлении, в том числе путём предоставления учебной, по</w:t>
      </w:r>
      <w:r>
        <w:softHyphen/>
        <w:t>лиграфической и материально-технической базы, телефонной и иных видов связи или оказания информационных услуг.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Идеология экстремизма (экстремистская идеология) </w:t>
      </w:r>
      <w:r>
        <w:t>- это система взгля</w:t>
      </w:r>
      <w:r>
        <w:softHyphen/>
        <w:t>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конфликтов. Угроза терроризма будет сохраняться до тех пор, пока существуют источники и каналы распространения этой идеологии.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Проявления экстремизма (экстремистские проявления) </w:t>
      </w:r>
      <w:r>
        <w:t>- общественно опасные и противоправные деяния, совершаемые по мотивам политической, идео</w:t>
      </w:r>
      <w:r>
        <w:softHyphen/>
        <w:t>логической, расовой, национальной или религиозной ненависти или вражды, а также деяния, способствующие возникновению или обострению межнациональ</w:t>
      </w:r>
      <w:r>
        <w:softHyphen/>
        <w:t>ных, межконфессиональных и региональных конфликтов.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proofErr w:type="gramStart"/>
      <w:r>
        <w:rPr>
          <w:rStyle w:val="a5"/>
        </w:rPr>
        <w:t xml:space="preserve">Наиболее опасные виды экстремизма </w:t>
      </w:r>
      <w:r>
        <w:t>- националистический, религиозный и политический - проявляются в возбуждении ненависти либо вражды по призна</w:t>
      </w:r>
      <w:r>
        <w:softHyphen/>
        <w:t>кам пола, расовой, национальной, религиозной принадлежности или принадлеж</w:t>
      </w:r>
      <w:r>
        <w:softHyphen/>
        <w:t>ности к какой-либо социальной группе, в том числе путём распространения призы</w:t>
      </w:r>
      <w:r>
        <w:softHyphen/>
        <w:t>вов к насильственным действиям, прежде всего через информационно-телекомму</w:t>
      </w:r>
      <w:r>
        <w:softHyphen/>
        <w:t>никационные сети, включая сеть «Интернет», в вовлечении отдельных лиц в дея</w:t>
      </w:r>
      <w:r>
        <w:softHyphen/>
        <w:t>тельность экстремистских организаций или групп, в проведении несогласованных акций, организации массовых</w:t>
      </w:r>
      <w:proofErr w:type="gramEnd"/>
      <w:r>
        <w:t xml:space="preserve"> беспорядков и </w:t>
      </w:r>
      <w:proofErr w:type="gramStart"/>
      <w:r>
        <w:t>совершении</w:t>
      </w:r>
      <w:proofErr w:type="gramEnd"/>
      <w:r>
        <w:t xml:space="preserve"> террористических актов.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Экстремизм часто отождествляется с </w:t>
      </w:r>
      <w:r>
        <w:rPr>
          <w:rStyle w:val="a5"/>
        </w:rPr>
        <w:t xml:space="preserve">радикализмом </w:t>
      </w:r>
      <w:r>
        <w:t>- глубокой привержен</w:t>
      </w:r>
      <w:r>
        <w:softHyphen/>
        <w:t>ностью идеологии экстремизма, способствующей совершению действий, направ</w:t>
      </w:r>
      <w:r>
        <w:softHyphen/>
        <w:t xml:space="preserve">ленных на насильственное изменение основ конституционного строя и нарушение целостности Российской Федерации. Экстремизм - это </w:t>
      </w:r>
      <w:r>
        <w:rPr>
          <w:rStyle w:val="a5"/>
        </w:rPr>
        <w:t>крайний радикализм</w:t>
      </w:r>
      <w:r>
        <w:t>, ко</w:t>
      </w:r>
      <w:r>
        <w:softHyphen/>
        <w:t>торый ориентируется на радикальные идеи и цели, достигаемые силовыми, негу</w:t>
      </w:r>
      <w:r>
        <w:softHyphen/>
        <w:t>манными, противоправными методами и средствами.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За последние годы увеличилось число внешних и внутренних экстремист</w:t>
      </w:r>
      <w:r>
        <w:softHyphen/>
        <w:t xml:space="preserve">ских угроз. </w:t>
      </w:r>
      <w:r>
        <w:rPr>
          <w:rStyle w:val="a5"/>
        </w:rPr>
        <w:lastRenderedPageBreak/>
        <w:t xml:space="preserve">Внешние угрозы </w:t>
      </w:r>
      <w:r>
        <w:t>проявляются в поддержке иностранными государ</w:t>
      </w:r>
      <w:r>
        <w:softHyphen/>
        <w:t>ственными органами и организациями экстремистских проявлений в целях деста</w:t>
      </w:r>
      <w:r>
        <w:softHyphen/>
        <w:t>билизации общественно-политической обстановки в Российской Федерации, а так</w:t>
      </w:r>
      <w:r>
        <w:softHyphen/>
        <w:t>же деятельностью международных экстремистских и террористических организа</w:t>
      </w:r>
      <w:r>
        <w:softHyphen/>
        <w:t>ций, стремящихся расширить своё влияние на российские регионы. Отмечается ак</w:t>
      </w:r>
      <w:r>
        <w:softHyphen/>
        <w:t>тивность террористических организаций «</w:t>
      </w:r>
      <w:proofErr w:type="spellStart"/>
      <w:r>
        <w:t>Хизб-ут-Тахрир</w:t>
      </w:r>
      <w:proofErr w:type="spellEnd"/>
      <w:r>
        <w:t xml:space="preserve"> аль-</w:t>
      </w:r>
      <w:proofErr w:type="spellStart"/>
      <w:r>
        <w:t>Ислами</w:t>
      </w:r>
      <w:proofErr w:type="spellEnd"/>
      <w:r>
        <w:t>», «</w:t>
      </w:r>
      <w:proofErr w:type="spellStart"/>
      <w:r>
        <w:t>Джебха</w:t>
      </w:r>
      <w:proofErr w:type="gramStart"/>
      <w:r>
        <w:t>т</w:t>
      </w:r>
      <w:proofErr w:type="spellEnd"/>
      <w:r>
        <w:t>-</w:t>
      </w:r>
      <w:proofErr w:type="gramEnd"/>
      <w:r>
        <w:t xml:space="preserve"> ан-</w:t>
      </w:r>
      <w:proofErr w:type="spellStart"/>
      <w:r>
        <w:t>Нусра</w:t>
      </w:r>
      <w:proofErr w:type="spellEnd"/>
      <w:r>
        <w:t>», «Исламское государство Ирака и Леванта» (ИГИЛ, ДАИШ), деятель</w:t>
      </w:r>
      <w:r>
        <w:softHyphen/>
        <w:t>ность которых на территории Российской Федерации запрещена, по созданию за</w:t>
      </w:r>
      <w:r>
        <w:softHyphen/>
        <w:t>конспирированных ячеек в Поволжском федеральном округе для распространения своих идеологий и вербовки боевиков. Серьёзную угрозу представляют участив</w:t>
      </w:r>
      <w:r>
        <w:softHyphen/>
        <w:t>шиеся в иностранных государствах случаи умышленного искажения истории, воз</w:t>
      </w:r>
      <w:r>
        <w:softHyphen/>
        <w:t>рождения идей нацизма и фашизма.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rPr>
          <w:rStyle w:val="a5"/>
        </w:rPr>
        <w:t xml:space="preserve">Внутренние угрозы </w:t>
      </w:r>
      <w:r>
        <w:t>формируются экстремистской деятельностью ради</w:t>
      </w:r>
      <w:r>
        <w:softHyphen/>
        <w:t>кальных общественных, религиозных, неформальных объединений, некоммерче</w:t>
      </w:r>
      <w:r>
        <w:softHyphen/>
        <w:t>ских организаций и отдельных лиц.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</w:t>
      </w:r>
      <w:proofErr w:type="gramStart"/>
      <w:r>
        <w:t>являются</w:t>
      </w:r>
      <w:proofErr w:type="gramEnd"/>
      <w:r>
        <w:t xml:space="preserve"> прежде всего члены международных экстремистских и террористических органи</w:t>
      </w:r>
      <w:r>
        <w:softHyphen/>
        <w:t>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запрещённых международных экстремистских и террористических организаций.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Серьёзную опасность представляют приверженцы радикальных течений ис</w:t>
      </w:r>
      <w:r>
        <w:softHyphen/>
        <w:t>лама, которые не относятся к представителям народов, традиционно исповедую</w:t>
      </w:r>
      <w:r>
        <w:softHyphen/>
        <w:t>щих ислам (неофиты), однако отличаются религиозным фанатизмом. Указанных лиц легко склонить к совершению террористических актов, в том числе в качестве смертников.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proofErr w:type="gramStart"/>
      <w:r>
        <w:t>Факторами, оказывающими негативное влияние на состояние межнацио</w:t>
      </w:r>
      <w:r>
        <w:softHyphen/>
        <w:t>нальных отношений и порождающими экстремистские проявления, являются не</w:t>
      </w:r>
      <w:r>
        <w:softHyphen/>
        <w:t>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</w:t>
      </w:r>
      <w:r>
        <w:softHyphen/>
        <w:t xml:space="preserve">рушающие сложившийся в отдельных регионах и муниципальных образованиях </w:t>
      </w:r>
      <w:proofErr w:type="spellStart"/>
      <w:r>
        <w:t>этноконфессиональный</w:t>
      </w:r>
      <w:proofErr w:type="spellEnd"/>
      <w:r>
        <w:t xml:space="preserve"> баланс населения.</w:t>
      </w:r>
      <w:proofErr w:type="gramEnd"/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 xml:space="preserve">Лидеры экстремистских организаций в своей деятельности ориентируются преимущественно на молодёжь. </w:t>
      </w:r>
      <w:proofErr w:type="gramStart"/>
      <w:r>
        <w:t>Повышенное внимание проявляется к отличаю</w:t>
      </w:r>
      <w:r>
        <w:softHyphen/>
        <w:t>щимся высокой степенью организованности неформальным объединениям нацио</w:t>
      </w:r>
      <w:r>
        <w:softHyphen/>
        <w:t>налистов, организациям футбольных болельщиков, члены которых провоцируются на совершение преступлений и правонарушений экстремистской направленности, в том числе в ходе проведения общественно-политических, спортивных и культур</w:t>
      </w:r>
      <w:r>
        <w:softHyphen/>
        <w:t>ных мероприятий.</w:t>
      </w:r>
      <w:proofErr w:type="gramEnd"/>
      <w:r>
        <w:t xml:space="preserve"> Тем </w:t>
      </w:r>
      <w:r>
        <w:lastRenderedPageBreak/>
        <w:t>самым молодёжь активно вовлекается в экстремистскую деятельность.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Основным способом дестабилизации социально-политической обстановки становится привлечение различных групп населения, в первую очередь социально уязвимых (пенсионеров, студентов, школьников), к участию в протестных акциях, в том числе несогласованных, которые впоследствии умышленно трансформиру</w:t>
      </w:r>
      <w:r>
        <w:softHyphen/>
        <w:t>ются в массовые беспорядки.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Дополнительную угрозу общественной стабильности представляет деятель</w:t>
      </w:r>
      <w:r>
        <w:softHyphen/>
        <w:t>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Новейшие информационные технологии, прежде всего возможности сети «Интернет» и различного рода мессенджеры («</w:t>
      </w:r>
      <w:proofErr w:type="spellStart"/>
      <w:r>
        <w:t>ВатсАп</w:t>
      </w:r>
      <w:proofErr w:type="spellEnd"/>
      <w:r>
        <w:t>», «</w:t>
      </w:r>
      <w:proofErr w:type="spellStart"/>
      <w:r>
        <w:t>Вайбер</w:t>
      </w:r>
      <w:proofErr w:type="spellEnd"/>
      <w:r>
        <w:t>» и др.), стали ос</w:t>
      </w:r>
      <w:r>
        <w:softHyphen/>
        <w:t>новными средствами коммуникации и распространения идеологий террористиче</w:t>
      </w:r>
      <w:r>
        <w:softHyphen/>
        <w:t>ских и экстремистских организаций, организации и координации совершения пре</w:t>
      </w:r>
      <w:r>
        <w:softHyphen/>
        <w:t>ступлений террористической и экстремистской направленности. При этом террори</w:t>
      </w:r>
      <w:r>
        <w:softHyphen/>
        <w:t>сты и экстремисты делают упор на своей «миссионерской роли», пропагандируют террор как единственный метод ведения тотальной войны против «неверных», формируют мнение о приемлемости насильственных действий для достижения по</w:t>
      </w:r>
      <w:r>
        <w:softHyphen/>
        <w:t>ставленных целей. Умело играя на росте недоверия граждан к государственным институтам, разочаровании в общепринятых христианских и мусульманских цен</w:t>
      </w:r>
      <w:r>
        <w:softHyphen/>
        <w:t>ностях, члены террористических и экстремистских организаций стремятся мобили</w:t>
      </w:r>
      <w:r>
        <w:softHyphen/>
        <w:t>зовать под свои знамёна широкие массы населения, делая ставку в первую очередь на молодёжь.</w:t>
      </w:r>
    </w:p>
    <w:p w:rsidR="00BD4C7A" w:rsidRDefault="00182D05" w:rsidP="001A5E71">
      <w:pPr>
        <w:pStyle w:val="2"/>
        <w:shd w:val="clear" w:color="auto" w:fill="auto"/>
        <w:spacing w:line="341" w:lineRule="exact"/>
        <w:ind w:firstLine="360"/>
        <w:jc w:val="both"/>
      </w:pPr>
      <w:r>
        <w:t>Для эффективного противодействия этим угрозам необходимы решительные и слаженные действия всего сообщества. Эта работа требует мобилизации всех уровней власти, духовенства и гражданского общества.</w:t>
      </w:r>
    </w:p>
    <w:sectPr w:rsidR="00BD4C7A">
      <w:headerReference w:type="default" r:id="rId8"/>
      <w:type w:val="continuous"/>
      <w:pgSz w:w="11909" w:h="16834"/>
      <w:pgMar w:top="1500" w:right="1264" w:bottom="977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23" w:rsidRDefault="00594723">
      <w:r>
        <w:separator/>
      </w:r>
    </w:p>
  </w:endnote>
  <w:endnote w:type="continuationSeparator" w:id="0">
    <w:p w:rsidR="00594723" w:rsidRDefault="005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23" w:rsidRDefault="00594723"/>
  </w:footnote>
  <w:footnote w:type="continuationSeparator" w:id="0">
    <w:p w:rsidR="00594723" w:rsidRDefault="005947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7A" w:rsidRDefault="002A59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620395</wp:posOffset>
              </wp:positionV>
              <wp:extent cx="64770" cy="154940"/>
              <wp:effectExtent l="444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C7A" w:rsidRDefault="00182D0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35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85pt;margin-top:48.85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GHqAIAAKU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fQ&#10;O4wEaaFF92wwaCMHFNnq9J1OwemuAzczwLb1tJnq7laWPzQSclsTcWBrpWRfM0KBXWhv+s+ujjja&#10;guz7z5JCGPJgpAMaKtVaQCgGAnTo0uO5M5ZKCZvzeLGAgxJOwlmcxK5xPkmnu53S5iOTLbJGhhX0&#10;3WGT4602lgtJJxcbSsiCN43rfSNebIDjuAOR4ao9sxxcK38lQbJb7paxF0fznRcHee6ti23szYtw&#10;Mcs/5NttHj7ZuGGc1pxSJmyYSVZh/GdtOwl8FMRZWFo2nFo4S0mrw37bKHQkIOvCfa7icHJx81/S&#10;cEWAXF6lFEZxsIkSr5gvF15cxDMvWQRLLwiTTTIPoNR58TKlWy7Yv6eE+gwns2g2SulC+lVugfve&#10;5kbSlhsYHA1vM7w8O5HUCnAnqGutIbwZ7WelsPQvpYB2T412crUKHbVqhv0AKFbDe0kfQbhKgrJA&#10;hDDtwKil+olRD5MjwwJGG0bNJwHSt0NmMtRk7CeDiBIuZthgNJpbMw6jh07xQw240+Naw/MouNPu&#10;hcPpUcEscCmc5pYdNs//nddluq5+AwAA//8DAFBLAwQUAAYACAAAACEA27DbCd0AAAAKAQAADwAA&#10;AGRycy9kb3ducmV2LnhtbEyPwUrEMBCG74LvEEbw5qYtuN3WpossePHmKoK3bDPbFJtJSbLd9u0d&#10;T3oahvn45/ub/eJGMWOIgycF+SYDgdR5M1Cv4OP95WEHIiZNRo+eUMGKEfbt7U2ja+Ov9IbzMfWC&#10;QyjWWoFNaaqljJ1Fp+PGT0h8O/vgdOI19NIEfeVwN8oiy7bS6YH4g9UTHix238eLU1Aunx6niAf8&#10;Os9dsMO6G19Xpe7vlucnEAmX9AfDrz6rQ8tOJ38hE8Wo4LHKS0YVVCVPBrZZXoE4MVkUOci2kf8r&#10;tD8AAAD//wMAUEsBAi0AFAAGAAgAAAAhALaDOJL+AAAA4QEAABMAAAAAAAAAAAAAAAAAAAAAAFtD&#10;b250ZW50X1R5cGVzXS54bWxQSwECLQAUAAYACAAAACEAOP0h/9YAAACUAQAACwAAAAAAAAAAAAAA&#10;AAAvAQAAX3JlbHMvLnJlbHNQSwECLQAUAAYACAAAACEAJNDBh6gCAAClBQAADgAAAAAAAAAAAAAA&#10;AAAuAgAAZHJzL2Uyb0RvYy54bWxQSwECLQAUAAYACAAAACEA27DbCd0AAAAKAQAADwAAAAAAAAAA&#10;AAAAAAACBQAAZHJzL2Rvd25yZXYueG1sUEsFBgAAAAAEAAQA8wAAAAwGAAAAAA==&#10;" filled="f" stroked="f">
              <v:textbox style="mso-fit-shape-to-text:t" inset="0,0,0,0">
                <w:txbxContent>
                  <w:p w:rsidR="00BD4C7A" w:rsidRDefault="00182D0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35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F19"/>
    <w:multiLevelType w:val="multilevel"/>
    <w:tmpl w:val="6F300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7A"/>
    <w:rsid w:val="00182D05"/>
    <w:rsid w:val="001A5E71"/>
    <w:rsid w:val="002A59D7"/>
    <w:rsid w:val="003F1FE3"/>
    <w:rsid w:val="00594723"/>
    <w:rsid w:val="00B1415D"/>
    <w:rsid w:val="00B435A8"/>
    <w:rsid w:val="00BD4C7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2380</Words>
  <Characters>13570</Characters>
  <Application>Microsoft Office Word</Application>
  <DocSecurity>0</DocSecurity>
  <Lines>113</Lines>
  <Paragraphs>31</Paragraphs>
  <ScaleCrop>false</ScaleCrop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Маурер Олег Николаевич</dc:creator>
  <cp:lastModifiedBy>Троцкий Денис Анатольевич</cp:lastModifiedBy>
  <cp:revision>5</cp:revision>
  <dcterms:created xsi:type="dcterms:W3CDTF">2019-06-13T09:37:00Z</dcterms:created>
  <dcterms:modified xsi:type="dcterms:W3CDTF">2019-06-13T10:06:00Z</dcterms:modified>
</cp:coreProperties>
</file>